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17F" w:rsidRDefault="009B217F" w:rsidP="009B217F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217F" w:rsidRDefault="009B217F" w:rsidP="009B21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</w:t>
      </w:r>
    </w:p>
    <w:p w:rsidR="009B217F" w:rsidRDefault="009B217F" w:rsidP="009B217F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9B217F" w:rsidRDefault="009B217F" w:rsidP="009B217F">
      <w:pPr>
        <w:pStyle w:val="5"/>
        <w:spacing w:line="240" w:lineRule="atLeast"/>
        <w:jc w:val="center"/>
        <w:rPr>
          <w:sz w:val="28"/>
          <w:szCs w:val="28"/>
        </w:rPr>
      </w:pPr>
    </w:p>
    <w:p w:rsidR="009B217F" w:rsidRPr="00E2307E" w:rsidRDefault="009B217F" w:rsidP="009B217F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9B217F" w:rsidRPr="00E2307E" w:rsidRDefault="009B217F" w:rsidP="009B217F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9B217F" w:rsidRPr="00E2307E" w:rsidRDefault="009B217F" w:rsidP="009B217F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9B217F" w:rsidRPr="00E2307E" w:rsidRDefault="009B217F" w:rsidP="009B217F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:rsidR="009B217F" w:rsidRPr="00803691" w:rsidRDefault="00580DC6" w:rsidP="009B217F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580DC6">
        <w:rPr>
          <w:rFonts w:ascii="Times New Roman" w:hAnsi="Times New Roman" w:cs="Times New Roman"/>
          <w:bCs/>
          <w:sz w:val="28"/>
          <w:szCs w:val="28"/>
          <w:lang w:val="uk-UA"/>
        </w:rPr>
        <w:t>21.08.2025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9B217F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338</w:t>
      </w:r>
      <w:r w:rsidR="009B217F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05"/>
      </w:tblGrid>
      <w:tr w:rsidR="009B217F" w:rsidTr="00DA7404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7558" w:rsidRDefault="009B217F" w:rsidP="00DA740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  <w:r w:rsidR="0059755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</w:t>
            </w:r>
          </w:p>
          <w:p w:rsidR="00597558" w:rsidRDefault="00597558" w:rsidP="00DA740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укладання одностороннього </w:t>
            </w:r>
          </w:p>
          <w:p w:rsidR="009B217F" w:rsidRDefault="00597558" w:rsidP="00DA740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правочину щодо посвідчення довіреності </w:t>
            </w:r>
          </w:p>
        </w:tc>
      </w:tr>
    </w:tbl>
    <w:p w:rsidR="009B217F" w:rsidRPr="00393DF7" w:rsidRDefault="009B217F" w:rsidP="009B217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9B217F" w:rsidRPr="00597558" w:rsidRDefault="009B217F" w:rsidP="005F2A29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Керуючись Законом України «Про місцеве</w:t>
      </w:r>
      <w:r w:rsidR="00597558"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самоврядування в Україні», статтями 71, </w:t>
      </w:r>
      <w:r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242 Цивільного кодексу України, статтями 176, 177 Сі</w:t>
      </w:r>
      <w:r w:rsidR="00597558"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мейного кодексу України, статтями</w:t>
      </w:r>
      <w:r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17</w:t>
      </w:r>
      <w:r w:rsidR="00597558"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18</w:t>
      </w:r>
      <w:r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</w:t>
      </w:r>
      <w:r w:rsidR="00597558"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їни «Про охорону дитинства», статтями 177, 178 Сімейного кодексу України,</w:t>
      </w:r>
      <w:r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розглянувши звернення громадянки</w:t>
      </w:r>
      <w:r w:rsidR="00597558"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B30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***</w:t>
      </w:r>
      <w:r w:rsidRPr="005975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виконавчий комітет міської ради </w:t>
      </w:r>
    </w:p>
    <w:p w:rsidR="007929EE" w:rsidRPr="000D1583" w:rsidRDefault="007929EE" w:rsidP="005F2A29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B217F" w:rsidRDefault="009B217F" w:rsidP="009B217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929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 И Р І Ш И В:</w:t>
      </w:r>
      <w:r w:rsidRPr="007929E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</w:p>
    <w:p w:rsidR="007929EE" w:rsidRPr="000D1583" w:rsidRDefault="007929EE" w:rsidP="009B217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</w:pPr>
    </w:p>
    <w:p w:rsidR="009B217F" w:rsidRPr="000D1583" w:rsidRDefault="009B217F" w:rsidP="009B217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0D1583">
        <w:rPr>
          <w:rFonts w:ascii="Times New Roman" w:hAnsi="Times New Roman"/>
          <w:sz w:val="28"/>
          <w:szCs w:val="28"/>
          <w:lang w:val="uk-UA"/>
        </w:rPr>
        <w:t xml:space="preserve"> Надати дозвіл </w:t>
      </w:r>
      <w:r w:rsidR="000D1583">
        <w:rPr>
          <w:rFonts w:ascii="Times New Roman" w:hAnsi="Times New Roman"/>
          <w:sz w:val="28"/>
          <w:szCs w:val="28"/>
          <w:lang w:val="uk-UA"/>
        </w:rPr>
        <w:t xml:space="preserve">громадянці </w:t>
      </w:r>
      <w:r w:rsidR="008B300E">
        <w:rPr>
          <w:rFonts w:ascii="Times New Roman" w:hAnsi="Times New Roman"/>
          <w:sz w:val="28"/>
          <w:szCs w:val="28"/>
          <w:lang w:val="uk-UA"/>
        </w:rPr>
        <w:t>***</w:t>
      </w:r>
      <w:r w:rsidR="000D15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B300E">
        <w:rPr>
          <w:rFonts w:ascii="Times New Roman" w:hAnsi="Times New Roman"/>
          <w:sz w:val="28"/>
          <w:szCs w:val="28"/>
          <w:lang w:val="uk-UA"/>
        </w:rPr>
        <w:t>***</w:t>
      </w:r>
      <w:r w:rsidR="000D15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D158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D1583">
        <w:rPr>
          <w:rFonts w:ascii="Times New Roman" w:hAnsi="Times New Roman"/>
          <w:sz w:val="28"/>
          <w:szCs w:val="28"/>
          <w:lang w:val="uk-UA"/>
        </w:rPr>
        <w:t>. на укладання одностороннього правочину – посвідчення довіреності на отримання страхових відшкодувань (компенсацій),</w:t>
      </w:r>
      <w:r w:rsidR="005918B8">
        <w:rPr>
          <w:rFonts w:ascii="Times New Roman" w:hAnsi="Times New Roman"/>
          <w:sz w:val="28"/>
          <w:szCs w:val="28"/>
          <w:lang w:val="uk-UA"/>
        </w:rPr>
        <w:t xml:space="preserve"> яка є співвласником 1/3 частини автомобіля</w:t>
      </w:r>
      <w:r w:rsidR="000D1583">
        <w:rPr>
          <w:rFonts w:ascii="Times New Roman" w:hAnsi="Times New Roman"/>
          <w:sz w:val="28"/>
          <w:szCs w:val="28"/>
          <w:lang w:val="uk-UA"/>
        </w:rPr>
        <w:t xml:space="preserve"> марки </w:t>
      </w:r>
      <w:r w:rsidR="008B300E">
        <w:rPr>
          <w:rFonts w:ascii="Times New Roman" w:hAnsi="Times New Roman"/>
          <w:sz w:val="28"/>
          <w:szCs w:val="28"/>
          <w:lang w:val="uk-UA"/>
        </w:rPr>
        <w:t>***</w:t>
      </w:r>
      <w:r w:rsidR="000D1583">
        <w:rPr>
          <w:rFonts w:ascii="Times New Roman" w:hAnsi="Times New Roman"/>
          <w:sz w:val="28"/>
          <w:szCs w:val="28"/>
          <w:lang w:val="uk-UA"/>
        </w:rPr>
        <w:t xml:space="preserve">, реєстраційний номер </w:t>
      </w:r>
      <w:r w:rsidR="008B300E">
        <w:rPr>
          <w:rFonts w:ascii="Times New Roman" w:hAnsi="Times New Roman"/>
          <w:sz w:val="28"/>
          <w:szCs w:val="28"/>
          <w:lang w:val="uk-UA"/>
        </w:rPr>
        <w:t>***</w:t>
      </w:r>
      <w:r w:rsidR="005918B8">
        <w:rPr>
          <w:rFonts w:ascii="Times New Roman" w:hAnsi="Times New Roman"/>
          <w:sz w:val="28"/>
          <w:szCs w:val="28"/>
          <w:lang w:val="uk-UA"/>
        </w:rPr>
        <w:t>.</w:t>
      </w:r>
      <w:r w:rsidR="000D1583" w:rsidRPr="000D158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77F1B" w:rsidRPr="00E77F1B" w:rsidRDefault="000D1583" w:rsidP="009B217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Зазначений правочин має бути укладений </w:t>
      </w:r>
      <w:proofErr w:type="spellStart"/>
      <w:r w:rsidRPr="000D1583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0D158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D1583">
        <w:rPr>
          <w:rFonts w:ascii="Times New Roman" w:hAnsi="Times New Roman"/>
          <w:sz w:val="28"/>
          <w:szCs w:val="28"/>
          <w:lang w:val="ru-RU"/>
        </w:rPr>
        <w:t>дотриманням</w:t>
      </w:r>
      <w:proofErr w:type="spellEnd"/>
      <w:r w:rsidRPr="000D158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D1583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0D158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D1583">
        <w:rPr>
          <w:rFonts w:ascii="Times New Roman" w:hAnsi="Times New Roman"/>
          <w:sz w:val="28"/>
          <w:szCs w:val="28"/>
          <w:lang w:val="ru-RU"/>
        </w:rPr>
        <w:t>законодавства</w:t>
      </w:r>
      <w:proofErr w:type="spellEnd"/>
      <w:r w:rsidRPr="000D1583">
        <w:rPr>
          <w:rFonts w:ascii="Times New Roman" w:hAnsi="Times New Roman"/>
          <w:sz w:val="28"/>
          <w:szCs w:val="28"/>
          <w:lang w:val="ru-RU"/>
        </w:rPr>
        <w:t xml:space="preserve"> та в </w:t>
      </w:r>
      <w:proofErr w:type="spellStart"/>
      <w:r w:rsidRPr="000D1583">
        <w:rPr>
          <w:rFonts w:ascii="Times New Roman" w:hAnsi="Times New Roman"/>
          <w:sz w:val="28"/>
          <w:szCs w:val="28"/>
          <w:lang w:val="ru-RU"/>
        </w:rPr>
        <w:t>інтересах</w:t>
      </w:r>
      <w:proofErr w:type="spellEnd"/>
      <w:r w:rsidRPr="000D158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D1583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="00E77F1B" w:rsidRPr="00CF48AF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9B217F" w:rsidRPr="00812872" w:rsidRDefault="009B217F" w:rsidP="009B217F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9B217F" w:rsidRPr="005F2A29" w:rsidRDefault="009B217F" w:rsidP="009B217F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B217F" w:rsidRDefault="009B217F" w:rsidP="009B217F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Міський голова                                            </w:t>
      </w:r>
      <w:r w:rsidR="007929E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Олександр СИТАЙЛО</w:t>
      </w:r>
    </w:p>
    <w:p w:rsidR="009B217F" w:rsidRPr="005F2A29" w:rsidRDefault="009B217F" w:rsidP="009B217F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</w:t>
      </w:r>
    </w:p>
    <w:p w:rsidR="009B217F" w:rsidRPr="005F2A29" w:rsidRDefault="009B217F" w:rsidP="009B217F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Віталій ЛУКАШЕНКО</w:t>
      </w:r>
    </w:p>
    <w:p w:rsidR="009B217F" w:rsidRPr="005F2A29" w:rsidRDefault="009B217F" w:rsidP="009B217F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sz w:val="26"/>
          <w:szCs w:val="26"/>
          <w:lang w:val="uk-UA"/>
        </w:rPr>
        <w:t xml:space="preserve"> Ігор МАЛЕГУС</w:t>
      </w:r>
    </w:p>
    <w:p w:rsidR="009B217F" w:rsidRPr="005F2A29" w:rsidRDefault="009B217F" w:rsidP="009B217F">
      <w:pPr>
        <w:spacing w:line="0" w:lineRule="atLeast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sz w:val="26"/>
          <w:szCs w:val="26"/>
          <w:lang w:val="uk-UA"/>
        </w:rPr>
        <w:t xml:space="preserve">      Олександр ПАРШАКОВ</w:t>
      </w:r>
    </w:p>
    <w:p w:rsidR="002A529D" w:rsidRPr="00E77F1B" w:rsidRDefault="007929EE" w:rsidP="00E77F1B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Анастасія НАКОНЕЧНА</w:t>
      </w:r>
    </w:p>
    <w:sectPr w:rsidR="002A529D" w:rsidRPr="00E77F1B" w:rsidSect="000D1583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29D"/>
    <w:rsid w:val="000D1583"/>
    <w:rsid w:val="00201944"/>
    <w:rsid w:val="002A529D"/>
    <w:rsid w:val="00580DC6"/>
    <w:rsid w:val="005918B8"/>
    <w:rsid w:val="00597558"/>
    <w:rsid w:val="005F2A29"/>
    <w:rsid w:val="007929EE"/>
    <w:rsid w:val="007C40CF"/>
    <w:rsid w:val="008B300E"/>
    <w:rsid w:val="009B217F"/>
    <w:rsid w:val="00A377A6"/>
    <w:rsid w:val="00A86312"/>
    <w:rsid w:val="00C32487"/>
    <w:rsid w:val="00E7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7F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9B217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B217F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B217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7F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9B217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B217F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B217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1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2025-08-21T09:51:00Z</cp:lastPrinted>
  <dcterms:created xsi:type="dcterms:W3CDTF">2025-08-12T12:59:00Z</dcterms:created>
  <dcterms:modified xsi:type="dcterms:W3CDTF">2025-08-21T09:52:00Z</dcterms:modified>
</cp:coreProperties>
</file>